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E0" w:rsidRDefault="00424CE0" w:rsidP="001425BE">
      <w:pPr>
        <w:jc w:val="both"/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7pt;width:90pt;height:38.9pt;z-index:251658240">
            <v:imagedata r:id="rId5" o:title=""/>
            <w10:wrap type="square"/>
          </v:shape>
        </w:pict>
      </w:r>
    </w:p>
    <w:p w:rsidR="00424CE0" w:rsidRDefault="00424CE0" w:rsidP="001425BE">
      <w:pPr>
        <w:spacing w:line="240" w:lineRule="auto"/>
        <w:jc w:val="both"/>
      </w:pPr>
      <w:r>
        <w:t>Circular 003/10</w:t>
      </w:r>
    </w:p>
    <w:p w:rsidR="00424CE0" w:rsidRDefault="00424CE0" w:rsidP="001425BE">
      <w:pPr>
        <w:spacing w:line="240" w:lineRule="auto"/>
        <w:jc w:val="both"/>
      </w:pPr>
      <w:r>
        <w:t>Cabo Frio, 22 de março de 2010.</w:t>
      </w:r>
    </w:p>
    <w:p w:rsidR="00424CE0" w:rsidRPr="001425BE" w:rsidRDefault="00424CE0" w:rsidP="001425BE">
      <w:pPr>
        <w:spacing w:line="240" w:lineRule="auto"/>
        <w:jc w:val="both"/>
        <w:rPr>
          <w:b/>
          <w:bCs/>
        </w:rPr>
      </w:pPr>
      <w:r w:rsidRPr="001425BE">
        <w:rPr>
          <w:b/>
          <w:bCs/>
        </w:rPr>
        <w:t>Período de Aplicação das Avaliações de Meio de Período</w:t>
      </w:r>
      <w:r>
        <w:rPr>
          <w:b/>
          <w:bCs/>
        </w:rPr>
        <w:t>.</w:t>
      </w:r>
    </w:p>
    <w:p w:rsidR="00424CE0" w:rsidRDefault="00424CE0" w:rsidP="001425BE">
      <w:pPr>
        <w:spacing w:line="240" w:lineRule="auto"/>
        <w:jc w:val="both"/>
      </w:pPr>
      <w:r>
        <w:t>Caro Professor de Idiomas.</w:t>
      </w:r>
    </w:p>
    <w:p w:rsidR="00424CE0" w:rsidRDefault="00424CE0" w:rsidP="001425BE">
      <w:pPr>
        <w:spacing w:line="240" w:lineRule="auto"/>
        <w:jc w:val="both"/>
      </w:pPr>
      <w:r>
        <w:t>Solicito atenção aos seguintes procedimentos:</w:t>
      </w:r>
    </w:p>
    <w:p w:rsidR="00424CE0" w:rsidRDefault="00424CE0" w:rsidP="001425BE">
      <w:pPr>
        <w:spacing w:line="240" w:lineRule="auto"/>
        <w:jc w:val="both"/>
      </w:pPr>
      <w:r>
        <w:t>1.  As provas de deverão ser aplicadas no período estabelecido no calendário se mestral e/ou na programação de turma.</w:t>
      </w:r>
    </w:p>
    <w:p w:rsidR="00424CE0" w:rsidRDefault="00424CE0" w:rsidP="001425BE">
      <w:pPr>
        <w:spacing w:line="240" w:lineRule="auto"/>
        <w:jc w:val="both"/>
      </w:pPr>
      <w:r>
        <w:t>2. Lembre que os alunos das modalidades RC e FT deverão utilizar somente o cartão resposta para preenchimento.</w:t>
      </w:r>
    </w:p>
    <w:p w:rsidR="00424CE0" w:rsidRDefault="00424CE0" w:rsidP="001425BE">
      <w:pPr>
        <w:spacing w:line="240" w:lineRule="auto"/>
        <w:jc w:val="both"/>
      </w:pPr>
      <w:r>
        <w:t>3. Os cartões respostas somente serão entregue pela secretaria;</w:t>
      </w:r>
    </w:p>
    <w:p w:rsidR="00424CE0" w:rsidRDefault="00424CE0" w:rsidP="001425BE">
      <w:pPr>
        <w:spacing w:line="240" w:lineRule="auto"/>
        <w:jc w:val="both"/>
      </w:pPr>
      <w:r>
        <w:t>4. Verifique com antecedência se as provas infantis encontram-se em número suficiente nas pastas.</w:t>
      </w:r>
    </w:p>
    <w:p w:rsidR="00424CE0" w:rsidRDefault="00424CE0" w:rsidP="001425BE">
      <w:pPr>
        <w:spacing w:line="240" w:lineRule="auto"/>
        <w:jc w:val="both"/>
      </w:pPr>
      <w:r>
        <w:t>5. Formulários para preenchimento obrigatório:</w:t>
      </w:r>
    </w:p>
    <w:p w:rsidR="00424CE0" w:rsidRDefault="00424CE0" w:rsidP="001425BE">
      <w:pPr>
        <w:numPr>
          <w:ilvl w:val="0"/>
          <w:numId w:val="3"/>
        </w:numPr>
        <w:spacing w:line="240" w:lineRule="auto"/>
        <w:jc w:val="both"/>
      </w:pPr>
      <w:r>
        <w:t>Controle de notas;</w:t>
      </w:r>
    </w:p>
    <w:p w:rsidR="00424CE0" w:rsidRDefault="00424CE0" w:rsidP="001425BE">
      <w:pPr>
        <w:numPr>
          <w:ilvl w:val="0"/>
          <w:numId w:val="3"/>
        </w:numPr>
        <w:spacing w:line="240" w:lineRule="auto"/>
        <w:jc w:val="both"/>
      </w:pPr>
      <w:r>
        <w:t>Controle de alunos em recuperação;</w:t>
      </w:r>
    </w:p>
    <w:p w:rsidR="00424CE0" w:rsidRDefault="00424CE0" w:rsidP="001425BE">
      <w:pPr>
        <w:numPr>
          <w:ilvl w:val="0"/>
          <w:numId w:val="3"/>
        </w:numPr>
        <w:spacing w:line="240" w:lineRule="auto"/>
        <w:jc w:val="both"/>
      </w:pPr>
      <w:r>
        <w:t>Controle de alunos em segunda chamada, que deve ser entregues na secretaria para que esta faça o controle e solicite ao aluno que o assine;</w:t>
      </w:r>
    </w:p>
    <w:p w:rsidR="00424CE0" w:rsidRDefault="00424CE0" w:rsidP="001425BE">
      <w:pPr>
        <w:numPr>
          <w:ilvl w:val="0"/>
          <w:numId w:val="3"/>
        </w:numPr>
        <w:spacing w:line="240" w:lineRule="auto"/>
        <w:jc w:val="both"/>
      </w:pPr>
      <w:r>
        <w:t>RIT de segunda chamada.</w:t>
      </w:r>
    </w:p>
    <w:p w:rsidR="00424CE0" w:rsidRDefault="00424CE0" w:rsidP="001425BE">
      <w:pPr>
        <w:spacing w:line="240" w:lineRule="auto"/>
        <w:jc w:val="both"/>
      </w:pPr>
      <w:r>
        <w:t xml:space="preserve">6. A partir deste semestre, como já divulgado na última reunião pedagógica, as provas de segunda chamada serão aplicadas no dia da aula de recuperação </w:t>
      </w:r>
      <w:r w:rsidRPr="00342371">
        <w:t>(reinforcement class).</w:t>
      </w:r>
      <w:r>
        <w:t xml:space="preserve"> Caso não haja alunos em recuperação o professor fará o agendamento para os horários em que se encaixe tal procedimento.  </w:t>
      </w:r>
    </w:p>
    <w:p w:rsidR="00424CE0" w:rsidRDefault="00424CE0" w:rsidP="001425BE">
      <w:pPr>
        <w:spacing w:line="240" w:lineRule="auto"/>
        <w:jc w:val="both"/>
      </w:pPr>
      <w:r>
        <w:t>7. Informe à secretaria os dias e horários das provas de segunda chamada no Rit  para este fim.</w:t>
      </w:r>
    </w:p>
    <w:p w:rsidR="00424CE0" w:rsidRDefault="00424CE0" w:rsidP="001425BE">
      <w:pPr>
        <w:spacing w:line="240" w:lineRule="auto"/>
        <w:jc w:val="both"/>
      </w:pPr>
      <w:r>
        <w:t>8. Somente serão autorizados a fazer as provas de segunda chamada aqueles alunos que apresentem o comprovante de pagamento da taxa ou justificativa de saúde atestada por médico.</w:t>
      </w:r>
    </w:p>
    <w:p w:rsidR="00424CE0" w:rsidRDefault="00424CE0" w:rsidP="001425BE">
      <w:pPr>
        <w:spacing w:line="240" w:lineRule="auto"/>
        <w:jc w:val="both"/>
      </w:pPr>
      <w:r>
        <w:t>9. Os comprovantes e atestados, emitidos e/ou validados somente pela secretaria, deverão ser grampeados no controle de alunos em segunda chamada.</w:t>
      </w:r>
    </w:p>
    <w:p w:rsidR="00424CE0" w:rsidRDefault="00424CE0" w:rsidP="001425BE">
      <w:pPr>
        <w:spacing w:line="240" w:lineRule="auto"/>
        <w:jc w:val="both"/>
      </w:pPr>
      <w:r>
        <w:t>10. Mantenha o controle de notas atualizado com os resultados da segunda chamada e recuperação.</w:t>
      </w:r>
    </w:p>
    <w:p w:rsidR="00424CE0" w:rsidRPr="001425BE" w:rsidRDefault="00424CE0" w:rsidP="001425BE">
      <w:pPr>
        <w:spacing w:line="240" w:lineRule="auto"/>
        <w:jc w:val="both"/>
        <w:rPr>
          <w:sz w:val="16"/>
          <w:szCs w:val="16"/>
        </w:rPr>
      </w:pPr>
    </w:p>
    <w:p w:rsidR="00424CE0" w:rsidRDefault="00424CE0" w:rsidP="001425BE">
      <w:pPr>
        <w:spacing w:line="240" w:lineRule="auto"/>
        <w:jc w:val="both"/>
      </w:pPr>
      <w:r>
        <w:t>Atenciosamente,</w:t>
      </w:r>
    </w:p>
    <w:p w:rsidR="00424CE0" w:rsidRDefault="00424CE0" w:rsidP="001425BE">
      <w:pPr>
        <w:spacing w:line="240" w:lineRule="auto"/>
        <w:jc w:val="both"/>
      </w:pPr>
    </w:p>
    <w:p w:rsidR="00424CE0" w:rsidRDefault="00424CE0" w:rsidP="001425BE">
      <w:pPr>
        <w:jc w:val="both"/>
      </w:pPr>
      <w:r>
        <w:t>João Carlos Q. Furtado</w:t>
      </w:r>
    </w:p>
    <w:p w:rsidR="00424CE0" w:rsidRDefault="00424CE0" w:rsidP="001425BE">
      <w:pPr>
        <w:jc w:val="both"/>
      </w:pPr>
      <w:r>
        <w:t>Coordenador</w:t>
      </w:r>
    </w:p>
    <w:sectPr w:rsidR="00424CE0" w:rsidSect="00EA62FF">
      <w:pgSz w:w="11906" w:h="16838"/>
      <w:pgMar w:top="1079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6578"/>
    <w:multiLevelType w:val="hybridMultilevel"/>
    <w:tmpl w:val="A29818F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702AB"/>
    <w:multiLevelType w:val="hybridMultilevel"/>
    <w:tmpl w:val="FB3CB95E"/>
    <w:lvl w:ilvl="0" w:tplc="041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21446E7"/>
    <w:multiLevelType w:val="hybridMultilevel"/>
    <w:tmpl w:val="9B7A1E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1BF"/>
    <w:rsid w:val="000714AE"/>
    <w:rsid w:val="001425BE"/>
    <w:rsid w:val="001A5AF7"/>
    <w:rsid w:val="00250D33"/>
    <w:rsid w:val="00342371"/>
    <w:rsid w:val="0040362F"/>
    <w:rsid w:val="00424CE0"/>
    <w:rsid w:val="004B7F2A"/>
    <w:rsid w:val="008663F3"/>
    <w:rsid w:val="00931789"/>
    <w:rsid w:val="009B0858"/>
    <w:rsid w:val="009F38AD"/>
    <w:rsid w:val="00A03A8C"/>
    <w:rsid w:val="00A20CB9"/>
    <w:rsid w:val="00A92500"/>
    <w:rsid w:val="00B00234"/>
    <w:rsid w:val="00C851BF"/>
    <w:rsid w:val="00C94FB8"/>
    <w:rsid w:val="00EA62FF"/>
    <w:rsid w:val="00F2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265</Words>
  <Characters>1435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003/10</dc:title>
  <dc:subject/>
  <dc:creator>ALUNO</dc:creator>
  <cp:keywords/>
  <dc:description/>
  <cp:lastModifiedBy>IEBEU</cp:lastModifiedBy>
  <cp:revision>6</cp:revision>
  <cp:lastPrinted>2010-03-22T19:25:00Z</cp:lastPrinted>
  <dcterms:created xsi:type="dcterms:W3CDTF">2010-03-22T18:05:00Z</dcterms:created>
  <dcterms:modified xsi:type="dcterms:W3CDTF">2010-03-22T19:26:00Z</dcterms:modified>
</cp:coreProperties>
</file>